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F5" w:rsidRPr="00FC4FF5" w:rsidRDefault="00FC4FF5" w:rsidP="00FC4FF5">
      <w:pPr>
        <w:widowControl w:val="0"/>
        <w:jc w:val="center"/>
        <w:rPr>
          <w:rFonts w:eastAsia="Calibri"/>
        </w:rPr>
      </w:pPr>
      <w:bookmarkStart w:id="0" w:name="_GoBack"/>
      <w:bookmarkEnd w:id="0"/>
    </w:p>
    <w:p w:rsidR="00FC4FF5" w:rsidRPr="00FC4FF5" w:rsidRDefault="00FC4FF5" w:rsidP="00FC4FF5">
      <w:pPr>
        <w:autoSpaceDE w:val="0"/>
        <w:autoSpaceDN w:val="0"/>
        <w:adjustRightInd w:val="0"/>
        <w:ind w:firstLine="180"/>
        <w:jc w:val="both"/>
        <w:rPr>
          <w:rFonts w:eastAsia="Calibri" w:cs="Times New Roman"/>
        </w:rPr>
      </w:pPr>
      <w:r w:rsidRPr="00FC4FF5">
        <w:rPr>
          <w:rFonts w:eastAsia="Calibri" w:cs="Times New Roman"/>
          <w:i/>
        </w:rPr>
        <w:t>Referred</w:t>
      </w:r>
      <w:r w:rsidRPr="00FC4FF5">
        <w:rPr>
          <w:rFonts w:eastAsia="Calibri" w:cs="Times New Roman"/>
        </w:rPr>
        <w:t xml:space="preserve"> -- </w:t>
      </w:r>
      <w:r w:rsidRPr="00FC4FF5">
        <w:rPr>
          <w:rFonts w:eastAsia="Calibri" w:cs="Times New Roman"/>
          <w:sz w:val="24"/>
          <w:szCs w:val="24"/>
        </w:rPr>
        <w:t xml:space="preserve">AMENDMENT OF </w:t>
      </w:r>
      <w:r>
        <w:rPr>
          <w:rFonts w:eastAsia="Calibri" w:cs="Times New Roman"/>
          <w:sz w:val="24"/>
          <w:szCs w:val="24"/>
        </w:rPr>
        <w:t>CHAPTER 17-14</w:t>
      </w:r>
      <w:r w:rsidRPr="00FC4FF5">
        <w:rPr>
          <w:rFonts w:eastAsia="Calibri" w:cs="Times New Roman"/>
          <w:sz w:val="24"/>
          <w:szCs w:val="24"/>
        </w:rPr>
        <w:t xml:space="preserve"> OF MUNICIPAL CODE OF CHICAGO BY </w:t>
      </w:r>
      <w:r>
        <w:rPr>
          <w:rFonts w:eastAsia="Calibri" w:cs="Times New Roman"/>
          <w:sz w:val="24"/>
          <w:szCs w:val="24"/>
        </w:rPr>
        <w:t>ADDING SECTION 17-14-06000 ENTITLED “CITY OF CHICAGO AFFORDABLE HOUSING EQUITY ORDINANCE”</w:t>
      </w:r>
      <w:r w:rsidRPr="00FC4FF5">
        <w:rPr>
          <w:rFonts w:eastAsia="Calibri" w:cs="Times New Roman"/>
          <w:sz w:val="24"/>
          <w:szCs w:val="24"/>
        </w:rPr>
        <w:t xml:space="preserve">. </w:t>
      </w:r>
    </w:p>
    <w:p w:rsidR="00FC4FF5" w:rsidRPr="00FC4FF5" w:rsidRDefault="00FC4FF5" w:rsidP="00FC4FF5">
      <w:pPr>
        <w:autoSpaceDE w:val="0"/>
        <w:autoSpaceDN w:val="0"/>
        <w:adjustRightInd w:val="0"/>
        <w:ind w:firstLine="180"/>
        <w:jc w:val="right"/>
        <w:rPr>
          <w:rFonts w:eastAsia="Calibri" w:cs="Times New Roman"/>
        </w:rPr>
      </w:pPr>
      <w:r>
        <w:rPr>
          <w:rFonts w:eastAsia="Calibri" w:cs="Times New Roman"/>
        </w:rPr>
        <w:t>[</w:t>
      </w:r>
      <w:r w:rsidRPr="00FC4FF5">
        <w:rPr>
          <w:rFonts w:eastAsia="Calibri" w:cs="Times New Roman"/>
        </w:rPr>
        <w:t>O2018-</w:t>
      </w:r>
      <w:r>
        <w:rPr>
          <w:rFonts w:eastAsia="Calibri" w:cs="Times New Roman"/>
        </w:rPr>
        <w:t>6119</w:t>
      </w:r>
      <w:r w:rsidRPr="00FC4FF5">
        <w:rPr>
          <w:rFonts w:eastAsia="Calibri" w:cs="Times New Roman"/>
        </w:rPr>
        <w:t>]</w:t>
      </w:r>
    </w:p>
    <w:p w:rsidR="00FC4FF5" w:rsidRPr="00FC4FF5" w:rsidRDefault="00FC4FF5" w:rsidP="00FC4FF5">
      <w:pPr>
        <w:autoSpaceDE w:val="0"/>
        <w:autoSpaceDN w:val="0"/>
        <w:adjustRightInd w:val="0"/>
        <w:ind w:firstLine="180"/>
        <w:jc w:val="both"/>
        <w:rPr>
          <w:rFonts w:eastAsia="Calibri" w:cs="Times New Roman"/>
        </w:rPr>
      </w:pPr>
    </w:p>
    <w:p w:rsidR="00FC4FF5" w:rsidRPr="00FC4FF5" w:rsidRDefault="00FC4FF5" w:rsidP="000E792F">
      <w:pPr>
        <w:autoSpaceDE w:val="0"/>
        <w:autoSpaceDN w:val="0"/>
        <w:adjustRightInd w:val="0"/>
        <w:ind w:firstLine="180"/>
        <w:jc w:val="both"/>
        <w:rPr>
          <w:rFonts w:eastAsia="Calibri" w:cs="Times New Roman"/>
        </w:rPr>
      </w:pPr>
      <w:r w:rsidRPr="00FC4FF5">
        <w:rPr>
          <w:rFonts w:eastAsia="Calibri" w:cs="Times New Roman"/>
        </w:rPr>
        <w:t>A proposed ordinance, presented by Aldermen</w:t>
      </w:r>
      <w:r w:rsidR="00686D65">
        <w:rPr>
          <w:rFonts w:eastAsia="Calibri" w:cs="Times New Roman"/>
        </w:rPr>
        <w:t xml:space="preserve"> </w:t>
      </w:r>
      <w:r w:rsidR="00686D65">
        <w:t xml:space="preserve">Pawar, Moreno, Dowell, King, Sadlowski Garza, Lopez, Foulkes, D. Moore, Curtis, Cochran, Scott, Solis, Maldonado, Burnett, Ervin, Taliaferro, Reboyras, Santiago, Waguespack, Mell, Austin, Ramirez-Rosa, Mitts, Arena, Cappleman, and J. Moore, </w:t>
      </w:r>
      <w:r w:rsidRPr="00FC4FF5">
        <w:rPr>
          <w:rFonts w:eastAsia="Calibri" w:cs="Times New Roman"/>
        </w:rPr>
        <w:t xml:space="preserve">to amend </w:t>
      </w:r>
      <w:r w:rsidR="000E792F">
        <w:rPr>
          <w:rFonts w:eastAsia="Calibri" w:cs="Times New Roman"/>
        </w:rPr>
        <w:t xml:space="preserve">Title 17, Chapter </w:t>
      </w:r>
      <w:r w:rsidR="00686D65">
        <w:rPr>
          <w:rFonts w:eastAsia="Calibri" w:cs="Times New Roman"/>
        </w:rPr>
        <w:t>14</w:t>
      </w:r>
      <w:r w:rsidRPr="00FC4FF5">
        <w:rPr>
          <w:rFonts w:eastAsia="Calibri" w:cs="Times New Roman"/>
        </w:rPr>
        <w:t xml:space="preserve"> of the Municipal Code of Chicago by </w:t>
      </w:r>
      <w:r w:rsidR="00686D65">
        <w:rPr>
          <w:rFonts w:eastAsia="Calibri" w:cs="Times New Roman"/>
        </w:rPr>
        <w:t>adding new Section 17-14-0600</w:t>
      </w:r>
      <w:r w:rsidR="000E792F">
        <w:rPr>
          <w:rFonts w:eastAsia="Calibri" w:cs="Times New Roman"/>
        </w:rPr>
        <w:t xml:space="preserve"> by expanding affordable housing options for low-income households, especially families with children by creating equity in the availability of affordable housing across the city, requiring a 90 day response time on applications</w:t>
      </w:r>
      <w:r w:rsidR="00F77668">
        <w:rPr>
          <w:rFonts w:eastAsia="Calibri" w:cs="Times New Roman"/>
        </w:rPr>
        <w:t xml:space="preserve">, </w:t>
      </w:r>
      <w:r w:rsidR="000E792F">
        <w:rPr>
          <w:rFonts w:eastAsia="Calibri" w:cs="Times New Roman"/>
        </w:rPr>
        <w:t>from the Committee on Zoning, Landmarks and Buildings Standards</w:t>
      </w:r>
      <w:r w:rsidR="00F77668">
        <w:rPr>
          <w:rFonts w:eastAsia="Calibri" w:cs="Times New Roman"/>
        </w:rPr>
        <w:t xml:space="preserve"> or automatic approval providing delay is not due to applicant’s fault or due to City Council approval process second meeting following the application’s reporting out of committee;</w:t>
      </w:r>
      <w:r w:rsidRPr="00FC4FF5">
        <w:rPr>
          <w:rFonts w:eastAsia="Calibri" w:cs="Times New Roman"/>
        </w:rPr>
        <w:t xml:space="preserve">, which was </w:t>
      </w:r>
      <w:r w:rsidRPr="00FC4FF5">
        <w:rPr>
          <w:rFonts w:eastAsia="Calibri" w:cs="Times New Roman"/>
          <w:i/>
        </w:rPr>
        <w:t>Referred to the Committee on Committees, Rules and Ethics</w:t>
      </w:r>
      <w:r w:rsidRPr="00FC4FF5">
        <w:rPr>
          <w:rFonts w:eastAsia="Calibri" w:cs="Times New Roman"/>
        </w:rPr>
        <w:t>.</w:t>
      </w:r>
    </w:p>
    <w:p w:rsidR="00BA35E0" w:rsidRPr="00097C75" w:rsidRDefault="00BA35E0" w:rsidP="00BC297C">
      <w:pPr>
        <w:pStyle w:val="Norm2"/>
      </w:pPr>
    </w:p>
    <w:p w:rsidR="002C38C5" w:rsidRDefault="002C38C5" w:rsidP="00BC297C">
      <w:pPr>
        <w:pStyle w:val="Norm2"/>
      </w:pPr>
      <w:r>
        <w:br w:type="page"/>
      </w:r>
    </w:p>
    <w:sectPr w:rsidR="002C38C5" w:rsidSect="00660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440" w:footer="720" w:gutter="36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5D" w:rsidRDefault="00D6265D" w:rsidP="00D6265D">
      <w:r>
        <w:separator/>
      </w:r>
    </w:p>
  </w:endnote>
  <w:endnote w:type="continuationSeparator" w:id="0">
    <w:p w:rsidR="00D6265D" w:rsidRDefault="00D6265D" w:rsidP="00D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40" w:rsidRDefault="002D2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B7" w:rsidRDefault="00D20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D0" w:rsidRDefault="00E21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5D" w:rsidRDefault="00D6265D" w:rsidP="00D6265D">
      <w:r>
        <w:separator/>
      </w:r>
    </w:p>
  </w:footnote>
  <w:footnote w:type="continuationSeparator" w:id="0">
    <w:p w:rsidR="00D6265D" w:rsidRDefault="00D6265D" w:rsidP="00D6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16" w:rsidRPr="00417B16" w:rsidRDefault="00417B16" w:rsidP="00E216D0">
    <w:pPr>
      <w:pStyle w:val="Header"/>
      <w:tabs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5D" w:rsidRPr="00417B16" w:rsidRDefault="00D6265D" w:rsidP="00E216D0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D0" w:rsidRDefault="00E21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187"/>
  <w:evenAndOddHeaders/>
  <w:drawingGridHorizontalSpacing w:val="110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5D"/>
    <w:rsid w:val="00003EB2"/>
    <w:rsid w:val="00067EC2"/>
    <w:rsid w:val="00097C75"/>
    <w:rsid w:val="000C45EE"/>
    <w:rsid w:val="000C747D"/>
    <w:rsid w:val="000E792F"/>
    <w:rsid w:val="001355B4"/>
    <w:rsid w:val="0013775D"/>
    <w:rsid w:val="00192225"/>
    <w:rsid w:val="001A23A8"/>
    <w:rsid w:val="001A6178"/>
    <w:rsid w:val="00206C7E"/>
    <w:rsid w:val="002C38C5"/>
    <w:rsid w:val="002D2F40"/>
    <w:rsid w:val="0035114A"/>
    <w:rsid w:val="003A2CE2"/>
    <w:rsid w:val="003A47A4"/>
    <w:rsid w:val="003D4C03"/>
    <w:rsid w:val="00417B16"/>
    <w:rsid w:val="00421629"/>
    <w:rsid w:val="004514BC"/>
    <w:rsid w:val="004C1A80"/>
    <w:rsid w:val="004D27B3"/>
    <w:rsid w:val="005331F5"/>
    <w:rsid w:val="005C2E5A"/>
    <w:rsid w:val="00626164"/>
    <w:rsid w:val="00641C28"/>
    <w:rsid w:val="00660A97"/>
    <w:rsid w:val="00686D65"/>
    <w:rsid w:val="006A2353"/>
    <w:rsid w:val="006B385E"/>
    <w:rsid w:val="006C7048"/>
    <w:rsid w:val="006D662B"/>
    <w:rsid w:val="00720284"/>
    <w:rsid w:val="00782F5D"/>
    <w:rsid w:val="007872D7"/>
    <w:rsid w:val="00897067"/>
    <w:rsid w:val="00897257"/>
    <w:rsid w:val="008E62CD"/>
    <w:rsid w:val="008E6B9B"/>
    <w:rsid w:val="009024FE"/>
    <w:rsid w:val="0092369D"/>
    <w:rsid w:val="0095413C"/>
    <w:rsid w:val="00A6333D"/>
    <w:rsid w:val="00A92312"/>
    <w:rsid w:val="00A96683"/>
    <w:rsid w:val="00B00FCD"/>
    <w:rsid w:val="00B04D42"/>
    <w:rsid w:val="00B10727"/>
    <w:rsid w:val="00B90563"/>
    <w:rsid w:val="00BA35E0"/>
    <w:rsid w:val="00BC297C"/>
    <w:rsid w:val="00BD2254"/>
    <w:rsid w:val="00BE6B33"/>
    <w:rsid w:val="00C00CFA"/>
    <w:rsid w:val="00CB1509"/>
    <w:rsid w:val="00CC0702"/>
    <w:rsid w:val="00CC171C"/>
    <w:rsid w:val="00CF0096"/>
    <w:rsid w:val="00D201B7"/>
    <w:rsid w:val="00D6265D"/>
    <w:rsid w:val="00E045F7"/>
    <w:rsid w:val="00E10A1A"/>
    <w:rsid w:val="00E216D0"/>
    <w:rsid w:val="00E56DDD"/>
    <w:rsid w:val="00E66D33"/>
    <w:rsid w:val="00EB27BB"/>
    <w:rsid w:val="00ED4173"/>
    <w:rsid w:val="00EF1C49"/>
    <w:rsid w:val="00F04403"/>
    <w:rsid w:val="00F60B83"/>
    <w:rsid w:val="00F77668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1FD0353-616C-4BFA-9E94-306A2C4C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ind w:firstLine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7C"/>
    <w:pPr>
      <w:ind w:firstLine="0"/>
    </w:pPr>
  </w:style>
  <w:style w:type="paragraph" w:styleId="Heading1">
    <w:name w:val="heading 1"/>
    <w:aliases w:val="H1-13pt-B/I-ALL CAPS"/>
    <w:basedOn w:val="Normal"/>
    <w:next w:val="Normal"/>
    <w:link w:val="Heading1Char"/>
    <w:uiPriority w:val="9"/>
    <w:qFormat/>
    <w:rsid w:val="00067EC2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i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47D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47D"/>
    <w:pPr>
      <w:numPr>
        <w:ilvl w:val="1"/>
      </w:numPr>
      <w:ind w:left="187"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aliases w:val="H1-13pt-B/I-ALL CAPS Char"/>
    <w:basedOn w:val="DefaultParagraphFont"/>
    <w:link w:val="Heading1"/>
    <w:uiPriority w:val="9"/>
    <w:rsid w:val="00067EC2"/>
    <w:rPr>
      <w:rFonts w:asciiTheme="majorHAnsi" w:eastAsiaTheme="majorEastAsia" w:hAnsiTheme="majorHAnsi" w:cstheme="majorBidi"/>
      <w:b/>
      <w:bCs/>
      <w:i/>
      <w:caps/>
      <w:sz w:val="26"/>
      <w:szCs w:val="28"/>
    </w:rPr>
  </w:style>
  <w:style w:type="paragraph" w:customStyle="1" w:styleId="H2-12pt-Bcaplceachword">
    <w:name w:val="H2-12pt-B/cap&amp;lc each word"/>
    <w:basedOn w:val="Heading1"/>
    <w:qFormat/>
    <w:rsid w:val="004D27B3"/>
    <w:rPr>
      <w:i w:val="0"/>
      <w:caps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7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3-12pt-allcaps">
    <w:name w:val="H3-12pt-allcaps"/>
    <w:basedOn w:val="H2-12pt-Bcaplceachword"/>
    <w:qFormat/>
    <w:rsid w:val="001A23A8"/>
    <w:pPr>
      <w:jc w:val="both"/>
    </w:pPr>
    <w:rPr>
      <w:b w:val="0"/>
      <w:caps/>
    </w:rPr>
  </w:style>
  <w:style w:type="paragraph" w:customStyle="1" w:styleId="H4-12pt-caplceachword">
    <w:name w:val="H4-12pt-cap&amp;lc each word"/>
    <w:basedOn w:val="H2-12pt-Bcaplceachword"/>
    <w:qFormat/>
    <w:rsid w:val="004D27B3"/>
    <w:rPr>
      <w:b w:val="0"/>
      <w:i/>
    </w:rPr>
  </w:style>
  <w:style w:type="paragraph" w:customStyle="1" w:styleId="H5-12pt-allcapsital">
    <w:name w:val="H5-12pt-allcaps&amp;ital"/>
    <w:basedOn w:val="H2-12pt-Bcaplceachword"/>
    <w:qFormat/>
    <w:rsid w:val="004D27B3"/>
    <w:rPr>
      <w:b w:val="0"/>
      <w:i/>
      <w:caps/>
    </w:rPr>
  </w:style>
  <w:style w:type="paragraph" w:customStyle="1" w:styleId="Norm2">
    <w:name w:val="Norm 2"/>
    <w:basedOn w:val="Normal"/>
    <w:qFormat/>
    <w:rsid w:val="002C38C5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23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5D"/>
  </w:style>
  <w:style w:type="paragraph" w:styleId="Footer">
    <w:name w:val="footer"/>
    <w:basedOn w:val="Normal"/>
    <w:link w:val="FooterChar"/>
    <w:uiPriority w:val="99"/>
    <w:unhideWhenUsed/>
    <w:rsid w:val="00D6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urn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5B6A4-1D2E-4062-B075-D3D51E7986D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4D3130-45E7-4BB5-8BD9-13543C2D1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35280-C15D-4253-987F-7D903218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17920</dc:creator>
  <cp:lastModifiedBy>Nancy Simon</cp:lastModifiedBy>
  <cp:revision>2</cp:revision>
  <cp:lastPrinted>2015-03-26T13:40:00Z</cp:lastPrinted>
  <dcterms:created xsi:type="dcterms:W3CDTF">2020-07-06T16:58:00Z</dcterms:created>
  <dcterms:modified xsi:type="dcterms:W3CDTF">2020-07-06T16:58:00Z</dcterms:modified>
</cp:coreProperties>
</file>